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BA5E8A">
      <w:r w:rsidRPr="00BA5E8A">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BA5E8A">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BA5E8A">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8307E1" w:rsidRDefault="00BA5E8A" w:rsidP="003C20BD">
      <w:pPr>
        <w:tabs>
          <w:tab w:val="left" w:pos="4860"/>
        </w:tabs>
      </w:pPr>
      <w:r>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BA5E8A">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Pr="00BA5E8A">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BA5E8A">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BA5E8A">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8307E1" w:rsidP="00317BDC">
                  <w:pPr>
                    <w:widowControl w:val="0"/>
                    <w:spacing w:line="480" w:lineRule="exact"/>
                    <w:rPr>
                      <w:b/>
                      <w:bCs/>
                      <w:color w:val="0070C0"/>
                      <w:w w:val="90"/>
                      <w:sz w:val="48"/>
                      <w:szCs w:val="48"/>
                    </w:rPr>
                  </w:pPr>
                  <w:r>
                    <w:rPr>
                      <w:b/>
                      <w:bCs/>
                      <w:color w:val="0070C0"/>
                      <w:w w:val="90"/>
                      <w:sz w:val="48"/>
                      <w:szCs w:val="48"/>
                    </w:rPr>
                    <w:t>Aseptic Sample System, 50mL</w:t>
                  </w:r>
                </w:p>
                <w:p w:rsidR="00D43115" w:rsidRPr="00965331" w:rsidRDefault="00D43115" w:rsidP="00D43115">
                  <w:pPr>
                    <w:widowControl w:val="0"/>
                    <w:spacing w:line="280" w:lineRule="exact"/>
                    <w:rPr>
                      <w:color w:val="2E3640"/>
                      <w:sz w:val="18"/>
                      <w:szCs w:val="18"/>
                    </w:rPr>
                  </w:pPr>
                  <w:r w:rsidRPr="00965331">
                    <w:rPr>
                      <w:color w:val="2E3640"/>
                      <w:sz w:val="18"/>
                      <w:szCs w:val="18"/>
                    </w:rPr>
                    <w:t xml:space="preserve">SKU : </w:t>
                  </w:r>
                  <w:r w:rsidR="008307E1">
                    <w:rPr>
                      <w:color w:val="2E3640"/>
                      <w:sz w:val="18"/>
                      <w:szCs w:val="18"/>
                    </w:rPr>
                    <w:t>7909-00012</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Pr="00BA5E8A">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BA5E8A">
        <w:rPr>
          <w:noProof/>
          <w:color w:val="auto"/>
          <w:kern w:val="0"/>
          <w:sz w:val="24"/>
          <w:szCs w:val="24"/>
        </w:rPr>
        <w:pict>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Default="008307E1" w:rsidP="008307E1"/>
    <w:p w:rsidR="005F70E4" w:rsidRPr="008307E1" w:rsidRDefault="00C4547C" w:rsidP="008307E1">
      <w:pPr>
        <w:tabs>
          <w:tab w:val="left" w:pos="3375"/>
        </w:tabs>
      </w:pPr>
      <w:r>
        <w:rPr>
          <w:noProof/>
        </w:rPr>
        <w:drawing>
          <wp:anchor distT="0" distB="0" distL="114300" distR="114300" simplePos="0" relativeHeight="251710976" behindDoc="0" locked="0" layoutInCell="1" allowOverlap="1">
            <wp:simplePos x="0" y="0"/>
            <wp:positionH relativeFrom="column">
              <wp:posOffset>2324100</wp:posOffset>
            </wp:positionH>
            <wp:positionV relativeFrom="paragraph">
              <wp:posOffset>660400</wp:posOffset>
            </wp:positionV>
            <wp:extent cx="1971675" cy="2162175"/>
            <wp:effectExtent l="19050" t="0" r="9525" b="0"/>
            <wp:wrapNone/>
            <wp:docPr id="1" name="Picture 0" descr="7909-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9-00012.JPG"/>
                    <pic:cNvPicPr/>
                  </pic:nvPicPr>
                  <pic:blipFill>
                    <a:blip r:embed="rId9" cstate="print"/>
                    <a:srcRect l="39974" t="15441" r="22135" b="6127"/>
                    <a:stretch>
                      <a:fillRect/>
                    </a:stretch>
                  </pic:blipFill>
                  <pic:spPr>
                    <a:xfrm>
                      <a:off x="0" y="0"/>
                      <a:ext cx="1971675" cy="2162175"/>
                    </a:xfrm>
                    <a:prstGeom prst="rect">
                      <a:avLst/>
                    </a:prstGeom>
                  </pic:spPr>
                </pic:pic>
              </a:graphicData>
            </a:graphic>
          </wp:anchor>
        </w:drawing>
      </w:r>
      <w:r w:rsidR="008307E1">
        <w:rPr>
          <w:noProof/>
        </w:rPr>
        <w:pict>
          <v:shape id="Text Box 15" o:spid="_x0000_s2061" type="#_x0000_t202" style="position:absolute;margin-left:214.1pt;margin-top:224.25pt;width:254.1pt;height:194.25pt;z-index:251705856;visibility:visible;mso-wrap-distance-left:2.88pt;mso-wrap-distance-top:2.88pt;mso-wrap-distance-right:2.88pt;mso-wrap-distance-bottom:2.88pt;mso-position-horizontal:right;mso-position-horizontal-relative:margin;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EC5A49" w:rsidRPr="008307E1" w:rsidRDefault="008307E1" w:rsidP="00B34C5F">
                  <w:pPr>
                    <w:pStyle w:val="ListParagraph"/>
                    <w:widowControl w:val="0"/>
                    <w:numPr>
                      <w:ilvl w:val="0"/>
                      <w:numId w:val="7"/>
                    </w:numPr>
                    <w:spacing w:line="280" w:lineRule="exact"/>
                    <w:rPr>
                      <w:color w:val="2E3640"/>
                      <w:sz w:val="11"/>
                      <w:szCs w:val="11"/>
                    </w:rPr>
                  </w:pPr>
                  <w:r>
                    <w:rPr>
                      <w:color w:val="060606"/>
                      <w:shd w:val="clear" w:color="auto" w:fill="FFFFFF"/>
                    </w:rPr>
                    <w:t>For use with Bioreactor Vessels</w:t>
                  </w:r>
                </w:p>
                <w:p w:rsidR="008307E1" w:rsidRPr="008307E1" w:rsidRDefault="008307E1"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The sample system attaches to the </w:t>
                  </w:r>
                  <w:r w:rsidR="00AF308C">
                    <w:rPr>
                      <w:color w:val="060606"/>
                      <w:shd w:val="clear" w:color="auto" w:fill="FFFFFF"/>
                    </w:rPr>
                    <w:t>head plate</w:t>
                  </w:r>
                  <w:r>
                    <w:rPr>
                      <w:color w:val="060606"/>
                      <w:shd w:val="clear" w:color="auto" w:fill="FFFFFF"/>
                    </w:rPr>
                    <w:t xml:space="preserve"> of a bioreactor, allowing the user to take repeated samples into a standard 50mL disposable centrifuge tube</w:t>
                  </w:r>
                </w:p>
                <w:p w:rsidR="008307E1" w:rsidRPr="008307E1" w:rsidRDefault="008307E1" w:rsidP="00B34C5F">
                  <w:pPr>
                    <w:pStyle w:val="ListParagraph"/>
                    <w:widowControl w:val="0"/>
                    <w:numPr>
                      <w:ilvl w:val="0"/>
                      <w:numId w:val="7"/>
                    </w:numPr>
                    <w:spacing w:line="280" w:lineRule="exact"/>
                    <w:rPr>
                      <w:color w:val="2E3640"/>
                      <w:sz w:val="11"/>
                      <w:szCs w:val="11"/>
                    </w:rPr>
                  </w:pPr>
                  <w:r>
                    <w:rPr>
                      <w:color w:val="060606"/>
                      <w:shd w:val="clear" w:color="auto" w:fill="FFFFFF"/>
                    </w:rPr>
                    <w:t>Samples are taken by evacuating air with supplied syringe and filter</w:t>
                  </w:r>
                </w:p>
                <w:p w:rsidR="008307E1" w:rsidRPr="00B34C5F" w:rsidRDefault="008307E1"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Assembly includes: Aseptic Sampler Cap (Cap, 2 Feed Tubes, and Extension Arm), Cap Gasket, 50cc Plastic Syringe, ¼” Female Quick </w:t>
                  </w:r>
                  <w:r w:rsidR="00AF308C">
                    <w:rPr>
                      <w:color w:val="060606"/>
                      <w:shd w:val="clear" w:color="auto" w:fill="FFFFFF"/>
                    </w:rPr>
                    <w:t>Turn</w:t>
                  </w:r>
                  <w:r>
                    <w:rPr>
                      <w:color w:val="060606"/>
                      <w:shd w:val="clear" w:color="auto" w:fill="FFFFFF"/>
                    </w:rPr>
                    <w:t xml:space="preserve"> Barb, 0.2µm Filter (25mm OD), 50mL Polypropylene Centrifuge Tube, Silicone Connector Tube</w:t>
                  </w:r>
                </w:p>
              </w:txbxContent>
            </v:textbox>
            <w10:wrap anchorx="margin" anchory="page"/>
          </v:shape>
        </w:pict>
      </w:r>
      <w:r w:rsidR="008307E1">
        <w:tab/>
      </w:r>
    </w:p>
    <w:sectPr w:rsidR="005F70E4" w:rsidRPr="008307E1"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Edrudo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708F9"/>
    <w:rsid w:val="00192727"/>
    <w:rsid w:val="00194B1B"/>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727C21"/>
    <w:rsid w:val="00786D16"/>
    <w:rsid w:val="00786EB5"/>
    <w:rsid w:val="00794852"/>
    <w:rsid w:val="007C38DB"/>
    <w:rsid w:val="007F3497"/>
    <w:rsid w:val="00804C50"/>
    <w:rsid w:val="008307E1"/>
    <w:rsid w:val="00873F6A"/>
    <w:rsid w:val="00874EE3"/>
    <w:rsid w:val="00887C0E"/>
    <w:rsid w:val="008A6C5F"/>
    <w:rsid w:val="00900409"/>
    <w:rsid w:val="00901B0E"/>
    <w:rsid w:val="00904EDB"/>
    <w:rsid w:val="00965331"/>
    <w:rsid w:val="00975C01"/>
    <w:rsid w:val="009E1C5E"/>
    <w:rsid w:val="00A367AC"/>
    <w:rsid w:val="00A40F88"/>
    <w:rsid w:val="00AB4DE2"/>
    <w:rsid w:val="00AF308C"/>
    <w:rsid w:val="00AF6123"/>
    <w:rsid w:val="00B024DE"/>
    <w:rsid w:val="00B34C5F"/>
    <w:rsid w:val="00B52094"/>
    <w:rsid w:val="00B91B13"/>
    <w:rsid w:val="00BA169A"/>
    <w:rsid w:val="00BA5E8A"/>
    <w:rsid w:val="00BB2DBA"/>
    <w:rsid w:val="00BC48DA"/>
    <w:rsid w:val="00BE7F0C"/>
    <w:rsid w:val="00C102F9"/>
    <w:rsid w:val="00C4547C"/>
    <w:rsid w:val="00C47C64"/>
    <w:rsid w:val="00C70179"/>
    <w:rsid w:val="00CA0D51"/>
    <w:rsid w:val="00CF33E2"/>
    <w:rsid w:val="00D016CD"/>
    <w:rsid w:val="00D43115"/>
    <w:rsid w:val="00D52AC5"/>
    <w:rsid w:val="00D75383"/>
    <w:rsid w:val="00D85C07"/>
    <w:rsid w:val="00DC3602"/>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C4547C"/>
    <w:rPr>
      <w:rFonts w:ascii="Tahoma" w:hAnsi="Tahoma" w:cs="Tahoma"/>
      <w:sz w:val="16"/>
      <w:szCs w:val="16"/>
    </w:rPr>
  </w:style>
  <w:style w:type="character" w:customStyle="1" w:styleId="BalloonTextChar">
    <w:name w:val="Balloon Text Char"/>
    <w:basedOn w:val="DefaultParagraphFont"/>
    <w:link w:val="BalloonText"/>
    <w:semiHidden/>
    <w:rsid w:val="00C4547C"/>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140</TotalTime>
  <Pages>1</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6</cp:revision>
  <cp:lastPrinted>2022-07-08T16:48:00Z</cp:lastPrinted>
  <dcterms:created xsi:type="dcterms:W3CDTF">2022-07-08T14:28:00Z</dcterms:created>
  <dcterms:modified xsi:type="dcterms:W3CDTF">2022-07-08T16:49:00Z</dcterms:modified>
</cp:coreProperties>
</file>